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19" w:rsidRDefault="00D14419" w:rsidP="00D144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Отчет</w:t>
      </w:r>
    </w:p>
    <w:p w:rsidR="00D14419" w:rsidRDefault="00D14419" w:rsidP="00D144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 выполнению муниципального задания за 3 квартал 201</w:t>
      </w:r>
      <w:r w:rsidRPr="001F5C60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год </w:t>
      </w:r>
    </w:p>
    <w:p w:rsidR="00D14419" w:rsidRDefault="00D14419" w:rsidP="00D144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МБДОУ № 41 пос.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Санболи</w:t>
      </w:r>
      <w:proofErr w:type="spellEnd"/>
    </w:p>
    <w:p w:rsidR="00D14419" w:rsidRDefault="00D14419" w:rsidP="00D144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Требования к отчетности об исполнении муниципального задания</w:t>
      </w:r>
    </w:p>
    <w:p w:rsidR="00D14419" w:rsidRDefault="00D14419" w:rsidP="00D144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8.1. Форма отчета об исполнении муниципального задания </w:t>
      </w:r>
    </w:p>
    <w:p w:rsidR="00D14419" w:rsidRDefault="00D14419" w:rsidP="00D1441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3"/>
        <w:tblW w:w="4758" w:type="pct"/>
        <w:tblLook w:val="04A0"/>
      </w:tblPr>
      <w:tblGrid>
        <w:gridCol w:w="3380"/>
        <w:gridCol w:w="2071"/>
        <w:gridCol w:w="2071"/>
        <w:gridCol w:w="2068"/>
        <w:gridCol w:w="2409"/>
        <w:gridCol w:w="2071"/>
      </w:tblGrid>
      <w:tr w:rsidR="00D14419" w:rsidTr="00430674">
        <w:trPr>
          <w:trHeight w:val="72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утвержденное</w:t>
            </w:r>
            <w:r>
              <w:rPr>
                <w:rFonts w:ascii="Times New Roman" w:hAnsi="Times New Roman" w:cs="Times New Roman"/>
              </w:rPr>
              <w:br/>
              <w:t xml:space="preserve">в муниципальном   </w:t>
            </w:r>
            <w:r>
              <w:rPr>
                <w:rFonts w:ascii="Times New Roman" w:hAnsi="Times New Roman" w:cs="Times New Roman"/>
              </w:rPr>
              <w:br/>
              <w:t xml:space="preserve">задании        </w:t>
            </w:r>
            <w:r>
              <w:rPr>
                <w:rFonts w:ascii="Times New Roman" w:hAnsi="Times New Roman" w:cs="Times New Roman"/>
              </w:rPr>
              <w:br/>
              <w:t xml:space="preserve">на отчетный  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735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</w:t>
            </w:r>
            <w:r>
              <w:rPr>
                <w:rFonts w:ascii="Times New Roman" w:hAnsi="Times New Roman" w:cs="Times New Roman"/>
              </w:rPr>
              <w:br/>
              <w:t xml:space="preserve">значение за </w:t>
            </w:r>
            <w:r>
              <w:rPr>
                <w:rFonts w:ascii="Times New Roman" w:hAnsi="Times New Roman" w:cs="Times New Roman"/>
              </w:rPr>
              <w:br/>
              <w:t>отчетный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85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и)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фактическом</w:t>
            </w:r>
            <w:r>
              <w:rPr>
                <w:rFonts w:ascii="Times New Roman" w:hAnsi="Times New Roman" w:cs="Times New Roman"/>
              </w:rPr>
              <w:br/>
              <w:t>значении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D14419" w:rsidTr="00430674">
        <w:trPr>
          <w:trHeight w:val="490"/>
        </w:trPr>
        <w:tc>
          <w:tcPr>
            <w:tcW w:w="5000" w:type="pct"/>
            <w:gridSpan w:val="6"/>
            <w:hideMark/>
          </w:tcPr>
          <w:p w:rsidR="00D14419" w:rsidRPr="00716A6F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6A6F">
              <w:rPr>
                <w:rFonts w:ascii="Times New Roman" w:hAnsi="Times New Roman" w:cs="Times New Roman"/>
                <w:b/>
              </w:rPr>
              <w:t>Объемы оказываемой  муниципальной услуги</w:t>
            </w: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1.Количество воспитанников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6" w:type="pct"/>
            <w:hideMark/>
          </w:tcPr>
          <w:p w:rsidR="00D14419" w:rsidRPr="00FE074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5" w:type="pct"/>
          </w:tcPr>
          <w:p w:rsidR="00D14419" w:rsidRPr="00FE074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419" w:rsidTr="00430674">
        <w:trPr>
          <w:trHeight w:val="240"/>
        </w:trPr>
        <w:tc>
          <w:tcPr>
            <w:tcW w:w="5000" w:type="pct"/>
            <w:gridSpan w:val="6"/>
            <w:hideMark/>
          </w:tcPr>
          <w:p w:rsidR="00D14419" w:rsidRPr="00716A6F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6A6F">
              <w:rPr>
                <w:rFonts w:ascii="Times New Roman" w:hAnsi="Times New Roman" w:cs="Times New Roman"/>
                <w:b/>
              </w:rPr>
              <w:t>Качество оказываемой муниципальной услуги</w:t>
            </w: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образовательном учреждении образовательной программы дошкольного образования (структура, объем и результаты освоения образовательной программы) в соответствии требований ФГОС дошкольного образования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+</w:t>
            </w: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6" w:type="pct"/>
          </w:tcPr>
          <w:p w:rsidR="00D14419" w:rsidRPr="004F084E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6" w:type="pct"/>
          </w:tcPr>
          <w:p w:rsidR="00D14419" w:rsidRPr="004F084E" w:rsidRDefault="001D17C2" w:rsidP="00430674">
            <w:pPr>
              <w:pStyle w:val="ConsPlusCell"/>
              <w:rPr>
                <w:rFonts w:ascii="Bookman Old Style" w:hAnsi="Bookman Old Style" w:cs="Times New Roman"/>
              </w:rPr>
            </w:pPr>
            <w:r w:rsidRPr="004F084E">
              <w:rPr>
                <w:rFonts w:ascii="Bookman Old Style" w:hAnsi="Bookman Old Style"/>
                <w:color w:val="000000"/>
              </w:rPr>
              <w:t xml:space="preserve">Структура образовательной программы приведена в соответствие  с ФГОС </w:t>
            </w:r>
            <w:proofErr w:type="gramStart"/>
            <w:r w:rsidRPr="004F084E">
              <w:rPr>
                <w:rFonts w:ascii="Bookman Old Style" w:hAnsi="Bookman Old Style"/>
                <w:color w:val="000000"/>
              </w:rPr>
              <w:t>ДО</w:t>
            </w:r>
            <w:proofErr w:type="gramEnd"/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соответствия условий для реализации образовательных программ дошкольного образования действующим санитарно-эпидемиологическим требованиям и ФГОС дошкольного образования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Недостаточно финансовых средств</w:t>
            </w: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Предписание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мониторинг готовности к введению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подготовки воспитанников образовательного учреждения к обучению в школе – более 70 % воспитанников показали высокий и средний уровень готовности к обучению в школе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</w:tcPr>
          <w:p w:rsidR="00D14419" w:rsidRPr="00D14419" w:rsidRDefault="00D14419" w:rsidP="0043067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Оптимальная укомплектованность учреждения педагогическими кадрами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100</w:t>
            </w: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Pr="003E7A8D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pct"/>
          </w:tcPr>
          <w:p w:rsidR="00D14419" w:rsidRPr="006A374A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Картотека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аботников</w:t>
            </w:r>
            <w:proofErr w:type="spellEnd"/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Pr="008716BD" w:rsidRDefault="00D14419" w:rsidP="0043067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Доля педагогических работников, повысивших квалификацию за 2014 год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35" w:type="pct"/>
          </w:tcPr>
          <w:p w:rsidR="00D14419" w:rsidRPr="001F5C60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C60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Обучились на курсах в апрел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мае 2014 года 2 педагога</w:t>
            </w: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повышения квалификации, согласованный с ИМЦ</w:t>
            </w: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 Доля педагогических работников</w:t>
            </w:r>
            <w:r w:rsidRPr="008716BD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аттестованных на первую и высшую </w:t>
            </w:r>
            <w:proofErr w:type="gramStart"/>
            <w:r>
              <w:rPr>
                <w:rFonts w:ascii="Times New Roman" w:hAnsi="Times New Roman" w:cs="Times New Roman"/>
              </w:rPr>
              <w:t>квалификационные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категорию 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pct"/>
          </w:tcPr>
          <w:p w:rsidR="00D14419" w:rsidRPr="00294DD5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могут быть аттестованы по причине отсутствия документа об образовании, обучаются заочно</w:t>
            </w: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плане аттестации на 2017 год</w:t>
            </w: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Доля педагогических работников в возрасте до 30 лет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pct"/>
          </w:tcPr>
          <w:p w:rsidR="00D14419" w:rsidRP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работников, принявших участие в мероприятиях  профессионального мастерства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Pr="001F5C60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Pr="001F5C60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pct"/>
          </w:tcPr>
          <w:p w:rsidR="00D14419" w:rsidRPr="00C66E20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Краевого федерального уровня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педагогических </w:t>
            </w:r>
            <w:proofErr w:type="gramStart"/>
            <w:r>
              <w:rPr>
                <w:rFonts w:ascii="Times New Roman" w:hAnsi="Times New Roman" w:cs="Times New Roman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которыми заключен эффективный контракт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Pr="00D1115B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</w:rPr>
              <w:t>педкадры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2013-17гг.</w:t>
            </w:r>
          </w:p>
        </w:tc>
      </w:tr>
      <w:tr w:rsidR="00D14419" w:rsidTr="00430674">
        <w:trPr>
          <w:trHeight w:val="240"/>
        </w:trPr>
        <w:tc>
          <w:tcPr>
            <w:tcW w:w="1201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потребителей, удовлетворенных качеством оказания муниципальной услуги (данные на основе социологического опроса потребителей муниципальной услуги) - более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P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</w:t>
            </w:r>
          </w:p>
        </w:tc>
      </w:tr>
      <w:tr w:rsidR="00D14419" w:rsidTr="00430674">
        <w:trPr>
          <w:trHeight w:val="240"/>
        </w:trPr>
        <w:tc>
          <w:tcPr>
            <w:tcW w:w="1201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14419" w:rsidRDefault="00D14419" w:rsidP="00D144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4419" w:rsidRPr="001326AD" w:rsidRDefault="00D14419" w:rsidP="00D1441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AD"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</w:t>
      </w:r>
    </w:p>
    <w:p w:rsidR="00D14419" w:rsidRDefault="00D14419" w:rsidP="00D144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в срок до 10 числа месяца, следующего за отчетным кварталом </w:t>
      </w:r>
    </w:p>
    <w:p w:rsidR="00D14419" w:rsidRDefault="00D14419" w:rsidP="00D144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итогам за год до 15 января 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</w:t>
      </w:r>
    </w:p>
    <w:p w:rsidR="00D14419" w:rsidRDefault="00D14419" w:rsidP="00D14419">
      <w:pPr>
        <w:jc w:val="both"/>
      </w:pPr>
      <w:r>
        <w:t xml:space="preserve">8.3.  Иные  требования  к  отчетности  об  исполнении  муниципального задания </w:t>
      </w:r>
      <w:r>
        <w:tab/>
      </w:r>
    </w:p>
    <w:p w:rsidR="00D14419" w:rsidRDefault="00D14419" w:rsidP="00D14419">
      <w:pPr>
        <w:jc w:val="both"/>
      </w:pPr>
      <w:r>
        <w:t>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D14419" w:rsidRDefault="00D14419" w:rsidP="00D14419">
      <w:pPr>
        <w:jc w:val="both"/>
      </w:pPr>
      <w:r>
        <w:t>- требование о представлении информации о состоянии кредиторской задолженности, в том числе просроченной;</w:t>
      </w:r>
    </w:p>
    <w:p w:rsidR="00D14419" w:rsidRPr="002D33FA" w:rsidRDefault="00D14419" w:rsidP="00D14419">
      <w:pPr>
        <w:jc w:val="both"/>
      </w:pPr>
      <w:r>
        <w:lastRenderedPageBreak/>
        <w:t>- требование о представлении копий подтверждающих документов</w:t>
      </w:r>
    </w:p>
    <w:p w:rsidR="00D14419" w:rsidRDefault="00D14419" w:rsidP="00D144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Форма отчета об исполнении муниципального задания </w:t>
      </w:r>
    </w:p>
    <w:p w:rsidR="00D14419" w:rsidRDefault="00D14419" w:rsidP="00D1441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3"/>
        <w:tblW w:w="4758" w:type="pct"/>
        <w:tblLook w:val="04A0"/>
      </w:tblPr>
      <w:tblGrid>
        <w:gridCol w:w="3380"/>
        <w:gridCol w:w="2071"/>
        <w:gridCol w:w="2071"/>
        <w:gridCol w:w="2068"/>
        <w:gridCol w:w="2409"/>
        <w:gridCol w:w="2071"/>
      </w:tblGrid>
      <w:tr w:rsidR="00D14419" w:rsidTr="00430674">
        <w:trPr>
          <w:trHeight w:val="72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утвержденное</w:t>
            </w:r>
            <w:r>
              <w:rPr>
                <w:rFonts w:ascii="Times New Roman" w:hAnsi="Times New Roman" w:cs="Times New Roman"/>
              </w:rPr>
              <w:br/>
              <w:t xml:space="preserve">в муниципальном   </w:t>
            </w:r>
            <w:r>
              <w:rPr>
                <w:rFonts w:ascii="Times New Roman" w:hAnsi="Times New Roman" w:cs="Times New Roman"/>
              </w:rPr>
              <w:br/>
              <w:t xml:space="preserve">задании        </w:t>
            </w:r>
            <w:r>
              <w:rPr>
                <w:rFonts w:ascii="Times New Roman" w:hAnsi="Times New Roman" w:cs="Times New Roman"/>
              </w:rPr>
              <w:br/>
              <w:t xml:space="preserve">на отчетный  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735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</w:t>
            </w:r>
            <w:r>
              <w:rPr>
                <w:rFonts w:ascii="Times New Roman" w:hAnsi="Times New Roman" w:cs="Times New Roman"/>
              </w:rPr>
              <w:br/>
              <w:t xml:space="preserve">значение за </w:t>
            </w:r>
            <w:r>
              <w:rPr>
                <w:rFonts w:ascii="Times New Roman" w:hAnsi="Times New Roman" w:cs="Times New Roman"/>
              </w:rPr>
              <w:br/>
              <w:t>отчетный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85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и)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фактическом</w:t>
            </w:r>
            <w:r>
              <w:rPr>
                <w:rFonts w:ascii="Times New Roman" w:hAnsi="Times New Roman" w:cs="Times New Roman"/>
              </w:rPr>
              <w:br/>
              <w:t>значении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D14419" w:rsidTr="00430674">
        <w:trPr>
          <w:trHeight w:val="490"/>
        </w:trPr>
        <w:tc>
          <w:tcPr>
            <w:tcW w:w="5000" w:type="pct"/>
            <w:gridSpan w:val="6"/>
            <w:hideMark/>
          </w:tcPr>
          <w:p w:rsidR="00D14419" w:rsidRPr="00716A6F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6A6F">
              <w:rPr>
                <w:rFonts w:ascii="Times New Roman" w:hAnsi="Times New Roman" w:cs="Times New Roman"/>
                <w:b/>
              </w:rPr>
              <w:t>Объемы оказываемой  муниципальной услуги</w:t>
            </w: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1.Количество воспитанников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419" w:rsidTr="00430674">
        <w:trPr>
          <w:trHeight w:val="240"/>
        </w:trPr>
        <w:tc>
          <w:tcPr>
            <w:tcW w:w="5000" w:type="pct"/>
            <w:gridSpan w:val="6"/>
            <w:hideMark/>
          </w:tcPr>
          <w:p w:rsidR="00D14419" w:rsidRPr="00716A6F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6A6F">
              <w:rPr>
                <w:rFonts w:ascii="Times New Roman" w:hAnsi="Times New Roman" w:cs="Times New Roman"/>
                <w:b/>
              </w:rPr>
              <w:t>Качество оказываемой муниципальной услуги</w:t>
            </w: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соответствия условий для ухода и присмотра за детьми в образовательном учреждении действующим санитарно-эпидемиологическим требованиям и требованиям правил противопожарного режима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6" w:type="pct"/>
          </w:tcPr>
          <w:p w:rsidR="00D14419" w:rsidRPr="004F084E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 w:rsidR="004F08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proofErr w:type="gramEnd"/>
            <w:r w:rsidR="004F08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F084E">
              <w:rPr>
                <w:rFonts w:ascii="Times New Roman" w:hAnsi="Times New Roman" w:cs="Times New Roman"/>
                <w:sz w:val="18"/>
                <w:szCs w:val="18"/>
              </w:rPr>
              <w:t>достаточно финансовых средств</w:t>
            </w: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="004F084E">
              <w:rPr>
                <w:rFonts w:ascii="Times New Roman" w:hAnsi="Times New Roman" w:cs="Times New Roman"/>
                <w:sz w:val="18"/>
                <w:szCs w:val="18"/>
              </w:rPr>
              <w:t xml:space="preserve">, мониторинг готовности к введению ФГОС </w:t>
            </w:r>
            <w:proofErr w:type="gramStart"/>
            <w:r w:rsidR="004F084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Посещаемость:</w:t>
            </w: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группах с 1,5 до 3 лет – в месяц,</w:t>
            </w: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группах с 3 до 7 лет – в месяц;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Pr="00224FE5" w:rsidRDefault="00D14419" w:rsidP="00D144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72</w:t>
            </w: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Pr="00224FE5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3 кв. – 68%</w:t>
            </w: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 1,5 до 3 лет) – за 9 мес. </w:t>
            </w: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1707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72 %</w:t>
            </w: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1344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3 кв. – 79% (3 до 7 лет) – за 9 мес. 3479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-73%</w:t>
            </w: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Табель посещаемости</w:t>
            </w: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общей  заболеваемости воспитанников образовательного учреждения не более 10 дней пропусков по болезни на одного ребенка в год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Pr="00FF4A6A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419" w:rsidRPr="00D24469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proofErr w:type="spellEnd"/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натуральных норм </w:t>
            </w:r>
            <w:r>
              <w:rPr>
                <w:rFonts w:ascii="Times New Roman" w:hAnsi="Times New Roman" w:cs="Times New Roman"/>
              </w:rPr>
              <w:lastRenderedPageBreak/>
              <w:t>питания в соответствии санитарно-эпидемиологическим требованиям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Pr="003E7A8D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6" w:type="pct"/>
          </w:tcPr>
          <w:p w:rsidR="00D14419" w:rsidRPr="006A374A" w:rsidRDefault="00D14419" w:rsidP="004306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 меню</w:t>
            </w: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Pr="008716BD" w:rsidRDefault="00D14419" w:rsidP="0043067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Потребление коммунальных ресурсов, в пределах утвержденных лимитов, потребляемых коммунальных услуг: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кВт/час</w:t>
            </w: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D14419" w:rsidRPr="00EC2812" w:rsidRDefault="00D14419" w:rsidP="0043067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сверк</w:t>
            </w:r>
            <w:r w:rsidR="004F084E">
              <w:rPr>
                <w:rFonts w:ascii="Times New Roman" w:hAnsi="Times New Roman" w:cs="Times New Roman"/>
              </w:rPr>
              <w:t xml:space="preserve">и, счет фактура </w:t>
            </w:r>
            <w:proofErr w:type="spellStart"/>
            <w:r w:rsidR="004F084E">
              <w:rPr>
                <w:rFonts w:ascii="Times New Roman" w:hAnsi="Times New Roman" w:cs="Times New Roman"/>
              </w:rPr>
              <w:t>энергосбыта</w:t>
            </w:r>
            <w:proofErr w:type="spellEnd"/>
            <w:r w:rsidR="004F084E">
              <w:rPr>
                <w:rFonts w:ascii="Times New Roman" w:hAnsi="Times New Roman" w:cs="Times New Roman"/>
              </w:rPr>
              <w:t xml:space="preserve"> за </w:t>
            </w:r>
            <w:r w:rsidR="004F084E" w:rsidRPr="004F0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419" w:rsidTr="00430674">
        <w:trPr>
          <w:trHeight w:val="240"/>
        </w:trPr>
        <w:tc>
          <w:tcPr>
            <w:tcW w:w="1201" w:type="pct"/>
            <w:hideMark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Холодное  водоснабжение </w:t>
            </w:r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36" w:type="pct"/>
            <w:hideMark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</w:tcPr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4419" w:rsidRDefault="00D14419" w:rsidP="004306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D14419" w:rsidRDefault="00D14419" w:rsidP="0043067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D14419" w:rsidRDefault="00D14419" w:rsidP="00430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14419" w:rsidRDefault="00D14419" w:rsidP="00D144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4419" w:rsidRPr="002D33FA" w:rsidRDefault="00D14419" w:rsidP="00D14419">
      <w:pPr>
        <w:autoSpaceDE w:val="0"/>
        <w:autoSpaceDN w:val="0"/>
        <w:adjustRightInd w:val="0"/>
      </w:pPr>
    </w:p>
    <w:p w:rsidR="00D14419" w:rsidRDefault="00D14419" w:rsidP="00D14419">
      <w:pPr>
        <w:autoSpaceDE w:val="0"/>
        <w:autoSpaceDN w:val="0"/>
        <w:adjustRightInd w:val="0"/>
        <w:rPr>
          <w:lang w:val="en-US"/>
        </w:rPr>
      </w:pPr>
    </w:p>
    <w:p w:rsidR="00D14419" w:rsidRPr="001326AD" w:rsidRDefault="00D14419" w:rsidP="00D1441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326AD"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</w:t>
      </w:r>
    </w:p>
    <w:p w:rsidR="00D14419" w:rsidRDefault="00D14419" w:rsidP="00D144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в срок до 10 числа месяца, следующего за отчетным кварталом </w:t>
      </w:r>
    </w:p>
    <w:p w:rsidR="00D14419" w:rsidRDefault="00D14419" w:rsidP="00D144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итогам за год до 15 января 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</w:t>
      </w:r>
    </w:p>
    <w:p w:rsidR="00D14419" w:rsidRPr="00A15D64" w:rsidRDefault="00D14419" w:rsidP="00D14419">
      <w:pPr>
        <w:autoSpaceDE w:val="0"/>
        <w:autoSpaceDN w:val="0"/>
        <w:adjustRightInd w:val="0"/>
      </w:pPr>
    </w:p>
    <w:p w:rsidR="00D14419" w:rsidRPr="00A15D64" w:rsidRDefault="00D14419" w:rsidP="00D14419">
      <w:pPr>
        <w:autoSpaceDE w:val="0"/>
        <w:autoSpaceDN w:val="0"/>
        <w:adjustRightInd w:val="0"/>
      </w:pPr>
    </w:p>
    <w:p w:rsidR="00D14419" w:rsidRPr="00A15D64" w:rsidRDefault="00D14419" w:rsidP="00D14419">
      <w:pPr>
        <w:autoSpaceDE w:val="0"/>
        <w:autoSpaceDN w:val="0"/>
        <w:adjustRightInd w:val="0"/>
      </w:pPr>
    </w:p>
    <w:p w:rsidR="00D14419" w:rsidRPr="00A15D64" w:rsidRDefault="00D14419" w:rsidP="00D14419">
      <w:pPr>
        <w:autoSpaceDE w:val="0"/>
        <w:autoSpaceDN w:val="0"/>
        <w:adjustRightInd w:val="0"/>
      </w:pPr>
    </w:p>
    <w:p w:rsidR="00D14419" w:rsidRPr="00A15D64" w:rsidRDefault="00D14419" w:rsidP="00D14419">
      <w:pPr>
        <w:autoSpaceDE w:val="0"/>
        <w:autoSpaceDN w:val="0"/>
        <w:adjustRightInd w:val="0"/>
      </w:pPr>
    </w:p>
    <w:p w:rsidR="00D14419" w:rsidRPr="00A15D64" w:rsidRDefault="00D14419" w:rsidP="00D14419">
      <w:pPr>
        <w:autoSpaceDE w:val="0"/>
        <w:autoSpaceDN w:val="0"/>
        <w:adjustRightInd w:val="0"/>
      </w:pPr>
    </w:p>
    <w:p w:rsidR="00D14419" w:rsidRPr="00A15D64" w:rsidRDefault="00D14419" w:rsidP="00D14419">
      <w:pPr>
        <w:autoSpaceDE w:val="0"/>
        <w:autoSpaceDN w:val="0"/>
        <w:adjustRightInd w:val="0"/>
      </w:pPr>
    </w:p>
    <w:p w:rsidR="00D14419" w:rsidRPr="00A15D64" w:rsidRDefault="00D14419" w:rsidP="00D14419">
      <w:pPr>
        <w:autoSpaceDE w:val="0"/>
        <w:autoSpaceDN w:val="0"/>
        <w:adjustRightInd w:val="0"/>
      </w:pPr>
    </w:p>
    <w:p w:rsidR="00D14419" w:rsidRDefault="00D14419" w:rsidP="00D1441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№ 41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Санболи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419" w:rsidRDefault="00D14419" w:rsidP="00D14419"/>
    <w:p w:rsidR="00D14419" w:rsidRDefault="00D14419" w:rsidP="00D14419"/>
    <w:p w:rsidR="00D14419" w:rsidRDefault="00D14419" w:rsidP="00D14419"/>
    <w:p w:rsidR="00D14419" w:rsidRDefault="00D14419" w:rsidP="00D14419"/>
    <w:p w:rsidR="00D14419" w:rsidRDefault="00D14419" w:rsidP="00D14419"/>
    <w:p w:rsidR="00D14419" w:rsidRDefault="00D14419" w:rsidP="00D14419"/>
    <w:p w:rsidR="00167874" w:rsidRDefault="00167874"/>
    <w:sectPr w:rsidR="00167874" w:rsidSect="00202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419"/>
    <w:rsid w:val="00007748"/>
    <w:rsid w:val="0003652D"/>
    <w:rsid w:val="00046DE1"/>
    <w:rsid w:val="000F33BA"/>
    <w:rsid w:val="0011395A"/>
    <w:rsid w:val="00115EF1"/>
    <w:rsid w:val="0014392F"/>
    <w:rsid w:val="00167874"/>
    <w:rsid w:val="001A3872"/>
    <w:rsid w:val="001C66C6"/>
    <w:rsid w:val="001D17C2"/>
    <w:rsid w:val="001D4ACF"/>
    <w:rsid w:val="001F67BB"/>
    <w:rsid w:val="002138C8"/>
    <w:rsid w:val="002506F4"/>
    <w:rsid w:val="00257730"/>
    <w:rsid w:val="002C59EC"/>
    <w:rsid w:val="0033298E"/>
    <w:rsid w:val="00340639"/>
    <w:rsid w:val="003A627F"/>
    <w:rsid w:val="003B2384"/>
    <w:rsid w:val="003F2FA9"/>
    <w:rsid w:val="004273D0"/>
    <w:rsid w:val="0044016E"/>
    <w:rsid w:val="00441473"/>
    <w:rsid w:val="00473BA7"/>
    <w:rsid w:val="004F084E"/>
    <w:rsid w:val="0060642B"/>
    <w:rsid w:val="00676B46"/>
    <w:rsid w:val="006902D5"/>
    <w:rsid w:val="006B71FB"/>
    <w:rsid w:val="006C5BEB"/>
    <w:rsid w:val="00710B84"/>
    <w:rsid w:val="00776BD4"/>
    <w:rsid w:val="007D44A2"/>
    <w:rsid w:val="0082572E"/>
    <w:rsid w:val="00843A65"/>
    <w:rsid w:val="00914DCD"/>
    <w:rsid w:val="00925CC6"/>
    <w:rsid w:val="00951E18"/>
    <w:rsid w:val="009A13C3"/>
    <w:rsid w:val="009B549E"/>
    <w:rsid w:val="00A718DD"/>
    <w:rsid w:val="00AC520F"/>
    <w:rsid w:val="00AE1A0E"/>
    <w:rsid w:val="00B2351F"/>
    <w:rsid w:val="00B23B26"/>
    <w:rsid w:val="00B633F8"/>
    <w:rsid w:val="00B67AE6"/>
    <w:rsid w:val="00B72E0B"/>
    <w:rsid w:val="00BA3FDC"/>
    <w:rsid w:val="00C139FD"/>
    <w:rsid w:val="00C24D2F"/>
    <w:rsid w:val="00CC3F44"/>
    <w:rsid w:val="00CF0A84"/>
    <w:rsid w:val="00CF6E4E"/>
    <w:rsid w:val="00D14419"/>
    <w:rsid w:val="00D177F0"/>
    <w:rsid w:val="00D85113"/>
    <w:rsid w:val="00D8681E"/>
    <w:rsid w:val="00E15E84"/>
    <w:rsid w:val="00E863AA"/>
    <w:rsid w:val="00EA6D21"/>
    <w:rsid w:val="00EC2812"/>
    <w:rsid w:val="00EE2987"/>
    <w:rsid w:val="00EF00E4"/>
    <w:rsid w:val="00EF5A85"/>
    <w:rsid w:val="00F76C53"/>
    <w:rsid w:val="00FC54E3"/>
    <w:rsid w:val="00FE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44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4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1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2014-10-20T08:40:00Z</cp:lastPrinted>
  <dcterms:created xsi:type="dcterms:W3CDTF">2014-10-20T07:29:00Z</dcterms:created>
  <dcterms:modified xsi:type="dcterms:W3CDTF">2014-10-20T11:00:00Z</dcterms:modified>
</cp:coreProperties>
</file>